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45" w:rsidRDefault="00463F45" w:rsidP="00463F45">
      <w:pPr>
        <w:spacing w:line="500" w:lineRule="exact"/>
        <w:jc w:val="center"/>
        <w:rPr>
          <w:rFonts w:ascii="仿宋" w:eastAsia="仿宋" w:hAnsi="仿宋" w:cs="仿宋" w:hint="eastAsia"/>
          <w:sz w:val="28"/>
          <w:szCs w:val="28"/>
        </w:rPr>
      </w:pPr>
      <w:bookmarkStart w:id="0" w:name="_GoBack"/>
      <w:r>
        <w:rPr>
          <w:rFonts w:ascii="仿宋" w:eastAsia="仿宋" w:hAnsi="仿宋" w:cs="仿宋" w:hint="eastAsia"/>
          <w:sz w:val="32"/>
          <w:szCs w:val="32"/>
        </w:rPr>
        <w:t>全国首届“百县百品”产业峰会报名表</w:t>
      </w:r>
    </w:p>
    <w:tbl>
      <w:tblPr>
        <w:tblStyle w:val="a5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400"/>
        <w:gridCol w:w="1012"/>
        <w:gridCol w:w="588"/>
        <w:gridCol w:w="787"/>
        <w:gridCol w:w="2181"/>
        <w:gridCol w:w="870"/>
        <w:gridCol w:w="1344"/>
        <w:gridCol w:w="1794"/>
      </w:tblGrid>
      <w:tr w:rsidR="00463F45" w:rsidTr="007F27B1">
        <w:trPr>
          <w:trHeight w:val="522"/>
          <w:jc w:val="center"/>
        </w:trPr>
        <w:tc>
          <w:tcPr>
            <w:tcW w:w="1275" w:type="dxa"/>
            <w:vMerge w:val="restart"/>
            <w:vAlign w:val="center"/>
          </w:tcPr>
          <w:bookmarkEnd w:id="0"/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</w:t>
            </w:r>
          </w:p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</w:t>
            </w:r>
          </w:p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</w:t>
            </w:r>
          </w:p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息</w:t>
            </w:r>
          </w:p>
        </w:tc>
        <w:tc>
          <w:tcPr>
            <w:tcW w:w="400" w:type="dxa"/>
            <w:vAlign w:val="center"/>
          </w:tcPr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012" w:type="dxa"/>
            <w:vAlign w:val="center"/>
          </w:tcPr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588" w:type="dxa"/>
            <w:vAlign w:val="center"/>
          </w:tcPr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87" w:type="dxa"/>
            <w:vAlign w:val="center"/>
          </w:tcPr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2181" w:type="dxa"/>
            <w:vAlign w:val="center"/>
          </w:tcPr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870" w:type="dxa"/>
            <w:vAlign w:val="center"/>
          </w:tcPr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44" w:type="dxa"/>
            <w:vAlign w:val="center"/>
          </w:tcPr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（手机）</w:t>
            </w:r>
          </w:p>
        </w:tc>
        <w:tc>
          <w:tcPr>
            <w:tcW w:w="1794" w:type="dxa"/>
            <w:vAlign w:val="center"/>
          </w:tcPr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</w:tr>
      <w:tr w:rsidR="00463F45" w:rsidTr="007F27B1">
        <w:trPr>
          <w:trHeight w:val="522"/>
          <w:jc w:val="center"/>
        </w:trPr>
        <w:tc>
          <w:tcPr>
            <w:tcW w:w="1275" w:type="dxa"/>
            <w:vMerge/>
          </w:tcPr>
          <w:p w:rsidR="00463F45" w:rsidRDefault="00463F45" w:rsidP="007F27B1">
            <w:pPr>
              <w:spacing w:line="24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63F45" w:rsidTr="007F27B1">
        <w:trPr>
          <w:trHeight w:val="522"/>
          <w:jc w:val="center"/>
        </w:trPr>
        <w:tc>
          <w:tcPr>
            <w:tcW w:w="1275" w:type="dxa"/>
            <w:vMerge/>
          </w:tcPr>
          <w:p w:rsidR="00463F45" w:rsidRDefault="00463F45" w:rsidP="007F27B1">
            <w:pPr>
              <w:spacing w:line="24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63F45" w:rsidTr="007F27B1">
        <w:trPr>
          <w:trHeight w:val="522"/>
          <w:jc w:val="center"/>
        </w:trPr>
        <w:tc>
          <w:tcPr>
            <w:tcW w:w="1275" w:type="dxa"/>
            <w:vMerge/>
          </w:tcPr>
          <w:p w:rsidR="00463F45" w:rsidRDefault="00463F45" w:rsidP="007F27B1">
            <w:pPr>
              <w:spacing w:line="24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012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63F45" w:rsidTr="007F27B1">
        <w:trPr>
          <w:trHeight w:val="522"/>
          <w:jc w:val="center"/>
        </w:trPr>
        <w:tc>
          <w:tcPr>
            <w:tcW w:w="1275" w:type="dxa"/>
            <w:vMerge/>
          </w:tcPr>
          <w:p w:rsidR="00463F45" w:rsidRDefault="00463F45" w:rsidP="007F27B1">
            <w:pPr>
              <w:spacing w:line="240" w:lineRule="auto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012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63F45" w:rsidTr="007F27B1">
        <w:trPr>
          <w:trHeight w:val="2607"/>
          <w:jc w:val="center"/>
        </w:trPr>
        <w:tc>
          <w:tcPr>
            <w:tcW w:w="1275" w:type="dxa"/>
            <w:vAlign w:val="center"/>
          </w:tcPr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全国首届百县百品</w:t>
            </w:r>
          </w:p>
          <w:p w:rsidR="00463F45" w:rsidRDefault="00463F45" w:rsidP="007F27B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产业峰会相关</w:t>
            </w:r>
          </w:p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活动</w:t>
            </w:r>
          </w:p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pacing w:val="-20"/>
                <w:sz w:val="24"/>
                <w:szCs w:val="24"/>
              </w:rPr>
              <w:t>(</w:t>
            </w:r>
            <w:proofErr w:type="gramStart"/>
            <w:r>
              <w:rPr>
                <w:rFonts w:ascii="仿宋" w:eastAsia="仿宋" w:hAnsi="仿宋" w:cs="仿宋" w:hint="eastAsia"/>
                <w:b/>
                <w:spacing w:val="-20"/>
                <w:sz w:val="24"/>
                <w:szCs w:val="24"/>
              </w:rPr>
              <w:t>请勾选</w:t>
            </w:r>
            <w:proofErr w:type="gramEnd"/>
            <w:r>
              <w:rPr>
                <w:rFonts w:ascii="仿宋" w:eastAsia="仿宋" w:hAnsi="仿宋" w:cs="仿宋" w:hint="eastAsia"/>
                <w:b/>
                <w:spacing w:val="-20"/>
                <w:sz w:val="24"/>
                <w:szCs w:val="24"/>
              </w:rPr>
              <w:t>)</w:t>
            </w:r>
          </w:p>
        </w:tc>
        <w:tc>
          <w:tcPr>
            <w:tcW w:w="1412" w:type="dxa"/>
            <w:gridSpan w:val="2"/>
            <w:vAlign w:val="center"/>
          </w:tcPr>
          <w:p w:rsidR="00463F45" w:rsidRDefault="00463F45" w:rsidP="007F27B1">
            <w:pPr>
              <w:spacing w:line="30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3月25日</w:t>
            </w:r>
          </w:p>
        </w:tc>
        <w:tc>
          <w:tcPr>
            <w:tcW w:w="7564" w:type="dxa"/>
            <w:gridSpan w:val="6"/>
            <w:vAlign w:val="center"/>
          </w:tcPr>
          <w:p w:rsidR="00463F45" w:rsidRDefault="00463F45" w:rsidP="007F27B1">
            <w:pPr>
              <w:spacing w:after="60" w:line="30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下午  □ 政府代表、权威专家学者政策及趋势解读</w:t>
            </w:r>
          </w:p>
          <w:p w:rsidR="00463F45" w:rsidRDefault="00463F45" w:rsidP="007F27B1">
            <w:pPr>
              <w:spacing w:after="60" w:line="30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□ “百县百品”农产品上行百强县颁奖典礼    </w:t>
            </w:r>
          </w:p>
          <w:p w:rsidR="00463F45" w:rsidRDefault="00463F45" w:rsidP="007F27B1">
            <w:pPr>
              <w:spacing w:after="60" w:line="30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□ 区域公共品牌创建的三大模式</w:t>
            </w:r>
          </w:p>
          <w:p w:rsidR="00463F45" w:rsidRDefault="00463F45" w:rsidP="007F27B1">
            <w:pPr>
              <w:spacing w:after="60" w:line="30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□ 2017“百县百品”联谊晚会</w:t>
            </w:r>
          </w:p>
        </w:tc>
      </w:tr>
      <w:tr w:rsidR="00463F45" w:rsidTr="007F27B1">
        <w:trPr>
          <w:trHeight w:val="1413"/>
          <w:jc w:val="center"/>
        </w:trPr>
        <w:tc>
          <w:tcPr>
            <w:tcW w:w="1275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行程</w:t>
            </w:r>
          </w:p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信息</w:t>
            </w:r>
          </w:p>
        </w:tc>
        <w:tc>
          <w:tcPr>
            <w:tcW w:w="8976" w:type="dxa"/>
            <w:gridSpan w:val="8"/>
            <w:vAlign w:val="center"/>
          </w:tcPr>
          <w:p w:rsidR="00463F45" w:rsidRDefault="00463F45" w:rsidP="007F27B1">
            <w:pPr>
              <w:spacing w:line="24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预计抵达日期：3月____日      预计抵达时间：__________</w:t>
            </w:r>
          </w:p>
          <w:p w:rsidR="00463F45" w:rsidRDefault="00463F45" w:rsidP="007F27B1">
            <w:pPr>
              <w:spacing w:line="24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预计返程日期：3月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      预计返程时间：__________</w:t>
            </w:r>
          </w:p>
          <w:p w:rsidR="00463F45" w:rsidRDefault="00463F45" w:rsidP="007F27B1">
            <w:pPr>
              <w:spacing w:line="24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本次盛典不安排接送机</w:t>
            </w:r>
            <w:r>
              <w:rPr>
                <w:rFonts w:ascii="仿宋" w:eastAsia="仿宋" w:hAnsi="仿宋"/>
                <w:b/>
                <w:sz w:val="24"/>
              </w:rPr>
              <w:t>/</w:t>
            </w:r>
            <w:r>
              <w:rPr>
                <w:rFonts w:ascii="仿宋" w:eastAsia="仿宋" w:hAnsi="仿宋" w:hint="eastAsia"/>
                <w:b/>
                <w:sz w:val="24"/>
              </w:rPr>
              <w:t>站</w:t>
            </w:r>
            <w:r>
              <w:rPr>
                <w:rFonts w:ascii="仿宋" w:eastAsia="仿宋" w:hAnsi="仿宋"/>
                <w:b/>
                <w:sz w:val="24"/>
              </w:rPr>
              <w:t>，请嘉宾自行前往酒店。</w:t>
            </w:r>
          </w:p>
        </w:tc>
      </w:tr>
      <w:tr w:rsidR="00463F45" w:rsidTr="007F27B1">
        <w:trPr>
          <w:trHeight w:val="2647"/>
          <w:jc w:val="center"/>
        </w:trPr>
        <w:tc>
          <w:tcPr>
            <w:tcW w:w="1275" w:type="dxa"/>
            <w:vAlign w:val="center"/>
          </w:tcPr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住</w:t>
            </w:r>
          </w:p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宿</w:t>
            </w:r>
            <w:proofErr w:type="gramEnd"/>
          </w:p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</w:t>
            </w:r>
          </w:p>
          <w:p w:rsidR="00463F45" w:rsidRDefault="00463F45" w:rsidP="007F27B1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息</w:t>
            </w:r>
          </w:p>
        </w:tc>
        <w:tc>
          <w:tcPr>
            <w:tcW w:w="8976" w:type="dxa"/>
            <w:gridSpan w:val="8"/>
            <w:vAlign w:val="center"/>
          </w:tcPr>
          <w:p w:rsidR="00463F45" w:rsidRDefault="00463F45" w:rsidP="007F27B1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组委会指定入住酒店：杭州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海外海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国际酒店，组委会可协助预定享受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特惠协议价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463F45" w:rsidRDefault="00463F45" w:rsidP="007F27B1">
            <w:pPr>
              <w:spacing w:line="24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预订日期：3月____日---3月____日</w:t>
            </w:r>
          </w:p>
          <w:p w:rsidR="00463F45" w:rsidRDefault="00463F45" w:rsidP="007F27B1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□单人间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间      □双人间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间  □如需工作组安排合住，请标注 </w:t>
            </w:r>
          </w:p>
        </w:tc>
      </w:tr>
    </w:tbl>
    <w:p w:rsidR="00463F45" w:rsidRDefault="00463F45" w:rsidP="00463F45">
      <w:pPr>
        <w:spacing w:line="500" w:lineRule="exact"/>
        <w:rPr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注：请于2017年3月20日前将附件1发送至邮箱：cecsa_xcb@cecsa.org.cn。</w:t>
      </w:r>
    </w:p>
    <w:p w:rsidR="00463F45" w:rsidRDefault="00463F45" w:rsidP="00463F45">
      <w:pPr>
        <w:spacing w:after="0" w:line="240" w:lineRule="auto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363781" w:rsidRPr="00463F45" w:rsidRDefault="00363781"/>
    <w:sectPr w:rsidR="00363781" w:rsidRPr="00463F45">
      <w:headerReference w:type="default" r:id="rId4"/>
      <w:footerReference w:type="default" r:id="rId5"/>
      <w:pgSz w:w="11850" w:h="16783"/>
      <w:pgMar w:top="1020" w:right="850" w:bottom="850" w:left="850" w:header="709" w:footer="992" w:gutter="0"/>
      <w:pgNumType w:fmt="chineseCounting" w:start="1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63F45">
    <w:pPr>
      <w:pStyle w:val="a4"/>
      <w:wordWrap w:val="0"/>
      <w:spacing w:after="0" w:line="240" w:lineRule="auto"/>
      <w:ind w:right="80"/>
      <w:jc w:val="right"/>
      <w:rPr>
        <w:rFonts w:ascii="微软雅黑" w:hAnsi="微软雅黑" w:hint="eastAsia"/>
        <w:color w:val="000000"/>
        <w:szCs w:val="18"/>
        <w:shd w:val="clear" w:color="auto" w:fill="FFFFFF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63F45">
    <w:pPr>
      <w:pStyle w:val="a4"/>
      <w:spacing w:after="0" w:line="240" w:lineRule="atLeast"/>
      <w:jc w:val="right"/>
      <w:rPr>
        <w:rFonts w:ascii="黑体" w:eastAsia="黑体" w:hAnsi="黑体" w:cs="黑体" w:hint="eastAsia"/>
        <w:sz w:val="28"/>
      </w:rPr>
    </w:pPr>
    <w:r>
      <w:rPr>
        <w:rFonts w:hint="eastAsia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45"/>
    <w:rsid w:val="00363781"/>
    <w:rsid w:val="0046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8464B-E57A-4ADF-8221-7B0B2958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F45"/>
    <w:pPr>
      <w:adjustRightInd w:val="0"/>
      <w:snapToGrid w:val="0"/>
      <w:spacing w:after="200" w:line="360" w:lineRule="auto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463F45"/>
    <w:rPr>
      <w:rFonts w:ascii="Tahoma" w:eastAsia="微软雅黑" w:hAnsi="Tahoma"/>
      <w:sz w:val="18"/>
    </w:rPr>
  </w:style>
  <w:style w:type="paragraph" w:styleId="a4">
    <w:name w:val="footer"/>
    <w:basedOn w:val="a"/>
    <w:link w:val="a3"/>
    <w:uiPriority w:val="99"/>
    <w:rsid w:val="00463F45"/>
    <w:pPr>
      <w:tabs>
        <w:tab w:val="center" w:pos="4153"/>
        <w:tab w:val="right" w:pos="8306"/>
      </w:tabs>
    </w:pPr>
    <w:rPr>
      <w:rFonts w:cstheme="minorBidi"/>
      <w:kern w:val="2"/>
      <w:sz w:val="18"/>
    </w:rPr>
  </w:style>
  <w:style w:type="character" w:customStyle="1" w:styleId="1">
    <w:name w:val="页脚 字符1"/>
    <w:basedOn w:val="a0"/>
    <w:uiPriority w:val="99"/>
    <w:semiHidden/>
    <w:rsid w:val="00463F45"/>
    <w:rPr>
      <w:rFonts w:ascii="Tahoma" w:eastAsia="微软雅黑" w:hAnsi="Tahoma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463F45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WZ3040</dc:creator>
  <cp:keywords/>
  <dc:description/>
  <cp:lastModifiedBy>WZ3040</cp:lastModifiedBy>
  <cp:revision>1</cp:revision>
  <dcterms:created xsi:type="dcterms:W3CDTF">2017-03-15T01:34:00Z</dcterms:created>
  <dcterms:modified xsi:type="dcterms:W3CDTF">2017-03-15T01:34:00Z</dcterms:modified>
</cp:coreProperties>
</file>