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45" w:rsidRDefault="00463F45" w:rsidP="00463F45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全国首届“百县百品”产业峰会报名表</w:t>
      </w:r>
    </w:p>
    <w:tbl>
      <w:tblPr>
        <w:tblStyle w:val="a5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00"/>
        <w:gridCol w:w="1012"/>
        <w:gridCol w:w="588"/>
        <w:gridCol w:w="787"/>
        <w:gridCol w:w="2181"/>
        <w:gridCol w:w="870"/>
        <w:gridCol w:w="1344"/>
        <w:gridCol w:w="1794"/>
      </w:tblGrid>
      <w:tr w:rsidR="00463F45" w:rsidTr="007F27B1">
        <w:trPr>
          <w:trHeight w:val="522"/>
          <w:jc w:val="center"/>
        </w:trPr>
        <w:tc>
          <w:tcPr>
            <w:tcW w:w="1275" w:type="dxa"/>
            <w:vMerge w:val="restart"/>
            <w:vAlign w:val="center"/>
          </w:tcPr>
          <w:bookmarkEnd w:id="0"/>
          <w:p w:rsidR="00463F45" w:rsidRDefault="00463F45" w:rsidP="007F27B1">
            <w:pPr>
              <w:spacing w:after="0" w:line="24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</w:t>
            </w:r>
          </w:p>
          <w:p w:rsidR="00463F45" w:rsidRDefault="00463F45" w:rsidP="007F27B1">
            <w:pPr>
              <w:spacing w:after="0" w:line="24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</w:t>
            </w:r>
          </w:p>
          <w:p w:rsidR="00463F45" w:rsidRDefault="00463F45" w:rsidP="007F27B1">
            <w:pPr>
              <w:spacing w:after="0" w:line="24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</w:t>
            </w:r>
          </w:p>
          <w:p w:rsidR="00463F45" w:rsidRDefault="00463F45" w:rsidP="007F27B1">
            <w:pPr>
              <w:spacing w:after="0"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息</w:t>
            </w:r>
          </w:p>
        </w:tc>
        <w:tc>
          <w:tcPr>
            <w:tcW w:w="400" w:type="dxa"/>
            <w:vAlign w:val="center"/>
          </w:tcPr>
          <w:p w:rsidR="00463F45" w:rsidRDefault="00463F45" w:rsidP="007F27B1">
            <w:pPr>
              <w:spacing w:after="0"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012" w:type="dxa"/>
            <w:vAlign w:val="center"/>
          </w:tcPr>
          <w:p w:rsidR="00463F45" w:rsidRDefault="00463F45" w:rsidP="007F27B1">
            <w:pPr>
              <w:spacing w:after="0"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588" w:type="dxa"/>
            <w:vAlign w:val="center"/>
          </w:tcPr>
          <w:p w:rsidR="00463F45" w:rsidRDefault="00463F45" w:rsidP="007F27B1">
            <w:pPr>
              <w:spacing w:after="0"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87" w:type="dxa"/>
            <w:vAlign w:val="center"/>
          </w:tcPr>
          <w:p w:rsidR="00463F45" w:rsidRDefault="00463F45" w:rsidP="007F27B1">
            <w:pPr>
              <w:spacing w:after="0"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2181" w:type="dxa"/>
            <w:vAlign w:val="center"/>
          </w:tcPr>
          <w:p w:rsidR="00463F45" w:rsidRDefault="00463F45" w:rsidP="007F27B1">
            <w:pPr>
              <w:spacing w:after="0"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870" w:type="dxa"/>
            <w:vAlign w:val="center"/>
          </w:tcPr>
          <w:p w:rsidR="00463F45" w:rsidRDefault="00463F45" w:rsidP="007F27B1">
            <w:pPr>
              <w:spacing w:after="0"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44" w:type="dxa"/>
            <w:vAlign w:val="center"/>
          </w:tcPr>
          <w:p w:rsidR="00463F45" w:rsidRDefault="00463F45" w:rsidP="007F27B1">
            <w:pPr>
              <w:spacing w:after="0"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  <w:p w:rsidR="00463F45" w:rsidRDefault="00463F45" w:rsidP="007F27B1">
            <w:pPr>
              <w:spacing w:after="0"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（手机）</w:t>
            </w:r>
          </w:p>
        </w:tc>
        <w:tc>
          <w:tcPr>
            <w:tcW w:w="1794" w:type="dxa"/>
            <w:vAlign w:val="center"/>
          </w:tcPr>
          <w:p w:rsidR="00463F45" w:rsidRDefault="00463F45" w:rsidP="007F27B1">
            <w:pPr>
              <w:spacing w:after="0"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</w:tr>
      <w:tr w:rsidR="00463F45" w:rsidTr="007F27B1">
        <w:trPr>
          <w:trHeight w:val="522"/>
          <w:jc w:val="center"/>
        </w:trPr>
        <w:tc>
          <w:tcPr>
            <w:tcW w:w="1275" w:type="dxa"/>
            <w:vMerge/>
          </w:tcPr>
          <w:p w:rsidR="00463F45" w:rsidRDefault="00463F45" w:rsidP="007F27B1">
            <w:pPr>
              <w:spacing w:line="240" w:lineRule="auto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63F45" w:rsidTr="007F27B1">
        <w:trPr>
          <w:trHeight w:val="522"/>
          <w:jc w:val="center"/>
        </w:trPr>
        <w:tc>
          <w:tcPr>
            <w:tcW w:w="1275" w:type="dxa"/>
            <w:vMerge/>
          </w:tcPr>
          <w:p w:rsidR="00463F45" w:rsidRDefault="00463F45" w:rsidP="007F27B1">
            <w:pPr>
              <w:spacing w:line="240" w:lineRule="auto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63F45" w:rsidTr="007F27B1">
        <w:trPr>
          <w:trHeight w:val="522"/>
          <w:jc w:val="center"/>
        </w:trPr>
        <w:tc>
          <w:tcPr>
            <w:tcW w:w="1275" w:type="dxa"/>
            <w:vMerge/>
          </w:tcPr>
          <w:p w:rsidR="00463F45" w:rsidRDefault="00463F45" w:rsidP="007F27B1">
            <w:pPr>
              <w:spacing w:line="240" w:lineRule="auto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63F45" w:rsidTr="007F27B1">
        <w:trPr>
          <w:trHeight w:val="522"/>
          <w:jc w:val="center"/>
        </w:trPr>
        <w:tc>
          <w:tcPr>
            <w:tcW w:w="1275" w:type="dxa"/>
            <w:vMerge/>
          </w:tcPr>
          <w:p w:rsidR="00463F45" w:rsidRDefault="00463F45" w:rsidP="007F27B1">
            <w:pPr>
              <w:spacing w:line="240" w:lineRule="auto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012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63F45" w:rsidTr="007F27B1">
        <w:trPr>
          <w:trHeight w:val="2607"/>
          <w:jc w:val="center"/>
        </w:trPr>
        <w:tc>
          <w:tcPr>
            <w:tcW w:w="1275" w:type="dxa"/>
            <w:vAlign w:val="center"/>
          </w:tcPr>
          <w:p w:rsidR="00463F45" w:rsidRDefault="00463F45" w:rsidP="007F27B1">
            <w:pPr>
              <w:spacing w:after="0"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全国首届百县百品</w:t>
            </w:r>
          </w:p>
          <w:p w:rsidR="00463F45" w:rsidRDefault="00463F45" w:rsidP="007F27B1">
            <w:pPr>
              <w:spacing w:after="0"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产业峰会相关</w:t>
            </w:r>
          </w:p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活动</w:t>
            </w:r>
          </w:p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pacing w:val="-20"/>
                <w:sz w:val="24"/>
                <w:szCs w:val="24"/>
              </w:rPr>
              <w:t>(</w:t>
            </w:r>
            <w:proofErr w:type="gramStart"/>
            <w:r>
              <w:rPr>
                <w:rFonts w:ascii="仿宋" w:eastAsia="仿宋" w:hAnsi="仿宋" w:cs="仿宋" w:hint="eastAsia"/>
                <w:b/>
                <w:spacing w:val="-20"/>
                <w:sz w:val="24"/>
                <w:szCs w:val="24"/>
              </w:rPr>
              <w:t>请勾选</w:t>
            </w:r>
            <w:proofErr w:type="gramEnd"/>
            <w:r>
              <w:rPr>
                <w:rFonts w:ascii="仿宋" w:eastAsia="仿宋" w:hAnsi="仿宋" w:cs="仿宋" w:hint="eastAsia"/>
                <w:b/>
                <w:spacing w:val="-20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vAlign w:val="center"/>
          </w:tcPr>
          <w:p w:rsidR="00463F45" w:rsidRDefault="00463F45" w:rsidP="007F27B1">
            <w:pPr>
              <w:spacing w:line="30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3月25日</w:t>
            </w:r>
          </w:p>
        </w:tc>
        <w:tc>
          <w:tcPr>
            <w:tcW w:w="7564" w:type="dxa"/>
            <w:gridSpan w:val="6"/>
            <w:vAlign w:val="center"/>
          </w:tcPr>
          <w:p w:rsidR="00463F45" w:rsidRDefault="00463F45" w:rsidP="007F27B1">
            <w:pPr>
              <w:spacing w:after="60" w:line="30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下午  □ 政府代表、权威专家学者政策及趋势解读</w:t>
            </w:r>
          </w:p>
          <w:p w:rsidR="00463F45" w:rsidRDefault="00463F45" w:rsidP="007F27B1">
            <w:pPr>
              <w:spacing w:after="60" w:line="30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□ “百县百品”农产品上行百强县颁奖典礼    </w:t>
            </w:r>
          </w:p>
          <w:p w:rsidR="00463F45" w:rsidRDefault="00463F45" w:rsidP="007F27B1">
            <w:pPr>
              <w:spacing w:after="60" w:line="30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□ 区域公共品牌创建的三大模式</w:t>
            </w:r>
          </w:p>
          <w:p w:rsidR="00463F45" w:rsidRDefault="00463F45" w:rsidP="007F27B1">
            <w:pPr>
              <w:spacing w:after="60" w:line="30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□ 2017“百县百品”联谊晚会</w:t>
            </w:r>
          </w:p>
        </w:tc>
      </w:tr>
      <w:tr w:rsidR="00463F45" w:rsidTr="007F27B1">
        <w:trPr>
          <w:trHeight w:val="1413"/>
          <w:jc w:val="center"/>
        </w:trPr>
        <w:tc>
          <w:tcPr>
            <w:tcW w:w="1275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行程</w:t>
            </w:r>
          </w:p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</w:t>
            </w:r>
          </w:p>
        </w:tc>
        <w:tc>
          <w:tcPr>
            <w:tcW w:w="8976" w:type="dxa"/>
            <w:gridSpan w:val="8"/>
            <w:vAlign w:val="center"/>
          </w:tcPr>
          <w:p w:rsidR="00463F45" w:rsidRDefault="00463F45" w:rsidP="007F27B1">
            <w:pPr>
              <w:spacing w:line="24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预计抵达日期：3月____日      预计抵达时间：__________</w:t>
            </w:r>
          </w:p>
          <w:p w:rsidR="00463F45" w:rsidRDefault="00463F45" w:rsidP="007F27B1">
            <w:pPr>
              <w:spacing w:line="24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预计返程日期：3月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      预计返程时间：__________</w:t>
            </w:r>
          </w:p>
          <w:p w:rsidR="00463F45" w:rsidRDefault="00463F45" w:rsidP="007F27B1">
            <w:pPr>
              <w:spacing w:line="24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本次盛典不安排接送机</w:t>
            </w:r>
            <w:r>
              <w:rPr>
                <w:rFonts w:ascii="仿宋" w:eastAsia="仿宋" w:hAnsi="仿宋"/>
                <w:b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sz w:val="24"/>
              </w:rPr>
              <w:t>站</w:t>
            </w:r>
            <w:r>
              <w:rPr>
                <w:rFonts w:ascii="仿宋" w:eastAsia="仿宋" w:hAnsi="仿宋"/>
                <w:b/>
                <w:sz w:val="24"/>
              </w:rPr>
              <w:t>，请嘉宾自行前往酒店。</w:t>
            </w:r>
          </w:p>
        </w:tc>
      </w:tr>
      <w:tr w:rsidR="00463F45" w:rsidTr="007F27B1">
        <w:trPr>
          <w:trHeight w:val="2647"/>
          <w:jc w:val="center"/>
        </w:trPr>
        <w:tc>
          <w:tcPr>
            <w:tcW w:w="1275" w:type="dxa"/>
            <w:vAlign w:val="center"/>
          </w:tcPr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</w:t>
            </w:r>
          </w:p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宿</w:t>
            </w:r>
            <w:proofErr w:type="gramEnd"/>
          </w:p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</w:t>
            </w:r>
          </w:p>
          <w:p w:rsidR="00463F45" w:rsidRDefault="00463F45" w:rsidP="007F27B1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息</w:t>
            </w:r>
          </w:p>
        </w:tc>
        <w:tc>
          <w:tcPr>
            <w:tcW w:w="8976" w:type="dxa"/>
            <w:gridSpan w:val="8"/>
            <w:vAlign w:val="center"/>
          </w:tcPr>
          <w:p w:rsidR="00463F45" w:rsidRDefault="00463F45" w:rsidP="007F27B1">
            <w:pPr>
              <w:spacing w:line="24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组委会指定入住酒店：杭州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海外海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国际酒店，组委会可协助预定享受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特惠协议价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463F45" w:rsidRDefault="00463F45" w:rsidP="007F27B1">
            <w:pPr>
              <w:spacing w:line="24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预订日期：3月____日---3月____日</w:t>
            </w:r>
          </w:p>
          <w:p w:rsidR="00463F45" w:rsidRDefault="00463F45" w:rsidP="007F27B1">
            <w:pPr>
              <w:spacing w:line="24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□单人间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间      □双人间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间  □如需工作组安排合住，请标注 </w:t>
            </w:r>
          </w:p>
        </w:tc>
      </w:tr>
    </w:tbl>
    <w:p w:rsidR="00463F45" w:rsidRDefault="00463F45" w:rsidP="00463F45">
      <w:pPr>
        <w:spacing w:line="500" w:lineRule="exact"/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注：请于2017年3月20日前将附件1发送至邮箱：cecsa_xcb@cecsa.org.cn。</w:t>
      </w:r>
    </w:p>
    <w:p w:rsidR="00463F45" w:rsidRDefault="00463F45" w:rsidP="00463F45">
      <w:pPr>
        <w:spacing w:after="0" w:line="240" w:lineRule="auto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363781" w:rsidRPr="00463F45" w:rsidRDefault="00363781"/>
    <w:sectPr w:rsidR="00363781" w:rsidRPr="00463F45">
      <w:headerReference w:type="default" r:id="rId4"/>
      <w:footerReference w:type="default" r:id="rId5"/>
      <w:pgSz w:w="11850" w:h="16783"/>
      <w:pgMar w:top="1020" w:right="850" w:bottom="850" w:left="850" w:header="709" w:footer="992" w:gutter="0"/>
      <w:pgNumType w:fmt="chineseCounting" w:start="1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63F45">
    <w:pPr>
      <w:pStyle w:val="a4"/>
      <w:wordWrap w:val="0"/>
      <w:spacing w:after="0" w:line="240" w:lineRule="auto"/>
      <w:ind w:right="80"/>
      <w:jc w:val="right"/>
      <w:rPr>
        <w:rFonts w:ascii="微软雅黑" w:hAnsi="微软雅黑" w:hint="eastAsia"/>
        <w:color w:val="000000"/>
        <w:szCs w:val="18"/>
        <w:shd w:val="clear" w:color="auto" w:fill="FFFFFF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63F45">
    <w:pPr>
      <w:pStyle w:val="a4"/>
      <w:spacing w:after="0" w:line="240" w:lineRule="atLeast"/>
      <w:jc w:val="right"/>
      <w:rPr>
        <w:rFonts w:ascii="黑体" w:eastAsia="黑体" w:hAnsi="黑体" w:cs="黑体" w:hint="eastAsia"/>
        <w:sz w:val="28"/>
      </w:rPr>
    </w:pPr>
    <w:r>
      <w:rPr>
        <w:rFonts w:hint="eastAsia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45"/>
    <w:rsid w:val="00363781"/>
    <w:rsid w:val="004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8464B-E57A-4ADF-8221-7B0B2958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45"/>
    <w:pPr>
      <w:adjustRightInd w:val="0"/>
      <w:snapToGrid w:val="0"/>
      <w:spacing w:after="200" w:line="360" w:lineRule="auto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463F45"/>
    <w:rPr>
      <w:rFonts w:ascii="Tahoma" w:eastAsia="微软雅黑" w:hAnsi="Tahoma"/>
      <w:sz w:val="18"/>
    </w:rPr>
  </w:style>
  <w:style w:type="paragraph" w:styleId="a4">
    <w:name w:val="footer"/>
    <w:basedOn w:val="a"/>
    <w:link w:val="a3"/>
    <w:uiPriority w:val="99"/>
    <w:rsid w:val="00463F45"/>
    <w:pPr>
      <w:tabs>
        <w:tab w:val="center" w:pos="4153"/>
        <w:tab w:val="right" w:pos="8306"/>
      </w:tabs>
    </w:pPr>
    <w:rPr>
      <w:rFonts w:cstheme="minorBidi"/>
      <w:kern w:val="2"/>
      <w:sz w:val="18"/>
    </w:rPr>
  </w:style>
  <w:style w:type="character" w:customStyle="1" w:styleId="1">
    <w:name w:val="页脚 字符1"/>
    <w:basedOn w:val="a0"/>
    <w:uiPriority w:val="99"/>
    <w:semiHidden/>
    <w:rsid w:val="00463F45"/>
    <w:rPr>
      <w:rFonts w:ascii="Tahoma" w:eastAsia="微软雅黑" w:hAnsi="Tahoma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463F45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WZ3040</dc:creator>
  <cp:keywords/>
  <dc:description/>
  <cp:lastModifiedBy>WZ3040</cp:lastModifiedBy>
  <cp:revision>1</cp:revision>
  <dcterms:created xsi:type="dcterms:W3CDTF">2017-03-15T01:34:00Z</dcterms:created>
  <dcterms:modified xsi:type="dcterms:W3CDTF">2017-03-15T01:34:00Z</dcterms:modified>
</cp:coreProperties>
</file>